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6CF" w:rsidRPr="0091340E" w:rsidRDefault="00AE06CF">
      <w:pPr>
        <w:rPr>
          <w:rFonts w:ascii="TH SarabunIT๙" w:hAnsi="TH SarabunIT๙" w:cs="TH SarabunIT๙"/>
        </w:rPr>
      </w:pPr>
      <w:r w:rsidRPr="0091340E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49536" behindDoc="1" locked="0" layoutInCell="1" allowOverlap="1" wp14:anchorId="7A82C244" wp14:editId="05639BC6">
            <wp:simplePos x="0" y="0"/>
            <wp:positionH relativeFrom="column">
              <wp:posOffset>2495550</wp:posOffset>
            </wp:positionH>
            <wp:positionV relativeFrom="paragraph">
              <wp:posOffset>-685800</wp:posOffset>
            </wp:positionV>
            <wp:extent cx="1085850" cy="1005287"/>
            <wp:effectExtent l="0" t="0" r="0" b="4445"/>
            <wp:wrapNone/>
            <wp:docPr id="1" name="Picture 1" descr="à¸à¸¥à¸à¸²à¸£à¸à¹à¸à¸«à¸²à¸£à¸¹à¸à¸ à¸²à¸à¸ªà¸³à¸«à¸£à¸±à¸ à¸à¸£à¸¸à¸à¸à¸³à¸ªà¸±à¹à¸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à¸à¸¥à¸à¸²à¸£à¸à¹à¸à¸«à¸²à¸£à¸¹à¸à¸ à¸²à¸à¸ªà¸³à¸«à¸£à¸±à¸ à¸à¸£à¸¸à¸à¸à¸³à¸ªà¸±à¹à¸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6CF" w:rsidRPr="003D5511" w:rsidRDefault="003D5511" w:rsidP="00AE06C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</w:t>
      </w:r>
      <w:r w:rsidRPr="003D5511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สำนักงานสาธารณสุขอำเภอแก่งคอย</w:t>
      </w:r>
    </w:p>
    <w:p w:rsidR="002F6144" w:rsidRPr="0091340E" w:rsidRDefault="00AE06CF" w:rsidP="002F614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91340E"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r w:rsidR="004525AF" w:rsidRPr="0091340E">
        <w:rPr>
          <w:rFonts w:ascii="TH SarabunIT๙" w:hAnsi="TH SarabunIT๙" w:cs="TH SarabunIT๙"/>
          <w:sz w:val="32"/>
          <w:szCs w:val="32"/>
          <w:cs/>
        </w:rPr>
        <w:t>มาตรการป้องกันผลประโยชน์ทับซ้อนในการจัดซื้อจัดจ้างและแนวทางการตรวจสอบภายใน</w:t>
      </w:r>
      <w:r w:rsidR="003D5511">
        <w:rPr>
          <w:rFonts w:ascii="TH SarabunIT๙" w:hAnsi="TH SarabunIT๙" w:cs="TH SarabunIT๙" w:hint="cs"/>
          <w:sz w:val="32"/>
          <w:szCs w:val="32"/>
          <w:cs/>
        </w:rPr>
        <w:t xml:space="preserve"> หน่วยบริการ</w:t>
      </w:r>
      <w:r w:rsidR="004604E8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bookmarkStart w:id="0" w:name="_GoBack"/>
      <w:bookmarkEnd w:id="0"/>
      <w:r w:rsidR="003D5511">
        <w:rPr>
          <w:rFonts w:ascii="TH SarabunIT๙" w:hAnsi="TH SarabunIT๙" w:cs="TH SarabunIT๙" w:hint="cs"/>
          <w:sz w:val="32"/>
          <w:szCs w:val="32"/>
          <w:cs/>
        </w:rPr>
        <w:t>ใ</w:t>
      </w:r>
      <w:r w:rsidR="004525AF" w:rsidRPr="0091340E">
        <w:rPr>
          <w:rFonts w:ascii="TH SarabunIT๙" w:hAnsi="TH SarabunIT๙" w:cs="TH SarabunIT๙"/>
          <w:sz w:val="32"/>
          <w:szCs w:val="32"/>
          <w:cs/>
        </w:rPr>
        <w:t>นสังกัด</w:t>
      </w:r>
      <w:r w:rsidR="003D5511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</w:t>
      </w:r>
      <w:r w:rsidR="003D5511">
        <w:rPr>
          <w:rFonts w:ascii="TH SarabunIT๙" w:hAnsi="TH SarabunIT๙" w:cs="TH SarabunIT๙" w:hint="cs"/>
          <w:sz w:val="32"/>
          <w:szCs w:val="32"/>
          <w:cs/>
        </w:rPr>
        <w:t>ย</w:t>
      </w:r>
    </w:p>
    <w:p w:rsidR="00AE06CF" w:rsidRPr="0091340E" w:rsidRDefault="00AE06CF" w:rsidP="00AE06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1340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</w:t>
      </w:r>
    </w:p>
    <w:p w:rsidR="00AE06CF" w:rsidRPr="00F43A87" w:rsidRDefault="00AE06CF" w:rsidP="00AE06CF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  <w:r w:rsidRPr="0091340E">
        <w:rPr>
          <w:rFonts w:ascii="TH SarabunIT๙" w:hAnsi="TH SarabunIT๙" w:cs="TH SarabunIT๙"/>
          <w:sz w:val="32"/>
          <w:szCs w:val="32"/>
          <w:cs/>
        </w:rPr>
        <w:tab/>
      </w:r>
      <w:r w:rsidRPr="0091340E">
        <w:rPr>
          <w:rFonts w:ascii="TH SarabunIT๙" w:hAnsi="TH SarabunIT๙" w:cs="TH SarabunIT๙"/>
          <w:sz w:val="32"/>
          <w:szCs w:val="32"/>
          <w:cs/>
        </w:rPr>
        <w:tab/>
      </w:r>
    </w:p>
    <w:p w:rsidR="004525AF" w:rsidRPr="00F41E61" w:rsidRDefault="00AE06CF" w:rsidP="003D5511">
      <w:pPr>
        <w:spacing w:after="0" w:line="21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41E61">
        <w:rPr>
          <w:rFonts w:ascii="TH SarabunIT๙" w:hAnsi="TH SarabunIT๙" w:cs="TH SarabunIT๙"/>
          <w:sz w:val="30"/>
          <w:szCs w:val="30"/>
          <w:cs/>
        </w:rPr>
        <w:tab/>
      </w:r>
      <w:r w:rsidRPr="00F41E61">
        <w:rPr>
          <w:rFonts w:ascii="TH SarabunIT๙" w:hAnsi="TH SarabunIT๙" w:cs="TH SarabunIT๙"/>
          <w:sz w:val="30"/>
          <w:szCs w:val="30"/>
          <w:cs/>
        </w:rPr>
        <w:tab/>
      </w:r>
      <w:r w:rsidR="004525AF" w:rsidRPr="00F41E61">
        <w:rPr>
          <w:rFonts w:ascii="TH SarabunIT๙" w:hAnsi="TH SarabunIT๙" w:cs="TH SarabunIT๙"/>
          <w:sz w:val="32"/>
          <w:szCs w:val="32"/>
          <w:cs/>
        </w:rPr>
        <w:t xml:space="preserve">เพื่อเป็นแนวทางการป้องกันผลประโยชน์ทับซ้อนในการจัดซื้อจัดจ้างตามพระราชบัญญัติการจัดซื้อจัดจ้างและการบริหารพัสดุภาครัฐ พ.ศ. ๒๕๖๐ และระเบียบกระทรวงการคลัง ว่าด้วยการจัดซื้อจัดจ้างและการบริหารพัสดุภาครัฐ พ.ศ. ๒๕๖๐ </w:t>
      </w:r>
      <w:r w:rsidR="003D5511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สำนักงานสาธารณสุขอำเภอแก่งคอย</w:t>
      </w:r>
      <w:r w:rsidR="003D55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25AF" w:rsidRPr="00F41E61">
        <w:rPr>
          <w:rFonts w:ascii="TH SarabunIT๙" w:hAnsi="TH SarabunIT๙" w:cs="TH SarabunIT๙"/>
          <w:sz w:val="32"/>
          <w:szCs w:val="32"/>
          <w:cs/>
        </w:rPr>
        <w:t>จ</w:t>
      </w:r>
      <w:r w:rsidR="003D5511">
        <w:rPr>
          <w:rFonts w:ascii="TH SarabunIT๙" w:hAnsi="TH SarabunIT๙" w:cs="TH SarabunIT๙" w:hint="cs"/>
          <w:sz w:val="32"/>
          <w:szCs w:val="32"/>
          <w:cs/>
        </w:rPr>
        <w:t>ึ</w:t>
      </w:r>
      <w:r w:rsidR="004525AF" w:rsidRPr="00F41E61">
        <w:rPr>
          <w:rFonts w:ascii="TH SarabunIT๙" w:hAnsi="TH SarabunIT๙" w:cs="TH SarabunIT๙"/>
          <w:sz w:val="32"/>
          <w:szCs w:val="32"/>
          <w:cs/>
        </w:rPr>
        <w:t>งได้กำหนดมาตรการป้องกันผลประโยชน์ทับซ้อนในเรื่องที่เกี่ยวข้องดังกล่าว เพื่อเป็นแนวทางการปฏิบัติหน้าที่ด้วยความระมัดระวังมิให้มีการแสวงหาผลประโยชน์</w:t>
      </w:r>
      <w:r w:rsidR="0091340E" w:rsidRPr="00F41E61">
        <w:rPr>
          <w:rFonts w:ascii="TH SarabunIT๙" w:hAnsi="TH SarabunIT๙" w:cs="TH SarabunIT๙" w:hint="cs"/>
          <w:sz w:val="32"/>
          <w:szCs w:val="32"/>
          <w:cs/>
        </w:rPr>
        <w:t xml:space="preserve"> การรับผลประโยชน์ การใช้อิทธิพลในฐานะแลตำแหน่งหน้าที่ที่เกี่ยวข้อง ในการจัดหาหรือการใช้ข้อมูลนำไปใช้ประโยชน์ รวมทั้งกำหนดแนวทางการตรวจสอบบุคลากรภายในสังกัด</w:t>
      </w:r>
      <w:r w:rsidR="003D5511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</w:t>
      </w:r>
      <w:r w:rsidR="003D5511">
        <w:rPr>
          <w:rFonts w:ascii="TH SarabunIT๙" w:hAnsi="TH SarabunIT๙" w:cs="TH SarabunIT๙" w:hint="cs"/>
          <w:sz w:val="32"/>
          <w:szCs w:val="32"/>
          <w:cs/>
        </w:rPr>
        <w:t>ย</w:t>
      </w:r>
      <w:r w:rsidR="0091340E" w:rsidRPr="00F41E61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91340E" w:rsidRPr="00F41E61" w:rsidRDefault="00DB53CE" w:rsidP="003D5511">
      <w:pPr>
        <w:spacing w:after="0" w:line="216" w:lineRule="auto"/>
        <w:rPr>
          <w:rFonts w:ascii="TH SarabunIT๙" w:hAnsi="TH SarabunIT๙" w:cs="TH SarabunIT๙"/>
          <w:sz w:val="32"/>
          <w:szCs w:val="32"/>
        </w:rPr>
      </w:pP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>1. ประกาศเผยแพร่แผนปฏิบัติการจัดซื้อจัดจ้าง ภายในระยะเวลา 30 วันทำการ หลังจากวันที่ได้รับการอนุมัติจัดสรรงบประมาณ</w:t>
      </w:r>
    </w:p>
    <w:p w:rsidR="00DB53CE" w:rsidRPr="00F41E61" w:rsidRDefault="00DB53CE" w:rsidP="003D5511">
      <w:pPr>
        <w:spacing w:after="0" w:line="216" w:lineRule="auto"/>
        <w:rPr>
          <w:rFonts w:ascii="TH SarabunIT๙" w:hAnsi="TH SarabunIT๙" w:cs="TH SarabunIT๙"/>
          <w:sz w:val="32"/>
          <w:szCs w:val="32"/>
        </w:rPr>
      </w:pP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>2. เผยแพร่ข้อมูลอย่างเป็นระบบเกี่ยวกับการจัดซื้อจัดจ้าง เพื่อให้สาธารณชนสามารถตรวจสอบข้อมูลการจัดซื้อจัดจ้างได้ โดยมีองค์ประกอบตามที่กฎหมาย ระเบียบกำหนด</w:t>
      </w:r>
    </w:p>
    <w:p w:rsidR="00DB53CE" w:rsidRPr="00F41E61" w:rsidRDefault="00DB53CE" w:rsidP="003D5511">
      <w:pPr>
        <w:spacing w:after="0" w:line="216" w:lineRule="auto"/>
        <w:rPr>
          <w:rFonts w:ascii="TH SarabunIT๙" w:hAnsi="TH SarabunIT๙" w:cs="TH SarabunIT๙"/>
          <w:sz w:val="32"/>
          <w:szCs w:val="32"/>
        </w:rPr>
      </w:pP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>3. กำหนดแนวทางการตรวจสอบถึงความเกี่ยวข้องระหว่างเจ้าหน้าที่ที่เกี่ยวข้องกับ</w:t>
      </w:r>
      <w:r w:rsidR="00F43A87" w:rsidRPr="00F41E61">
        <w:rPr>
          <w:rFonts w:ascii="TH SarabunIT๙" w:hAnsi="TH SarabunIT๙" w:cs="TH SarabunIT๙" w:hint="cs"/>
          <w:sz w:val="32"/>
          <w:szCs w:val="32"/>
          <w:cs/>
        </w:rPr>
        <w:t>การจัดซื้อจัดจ้าง และผู้เสนองาน</w:t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 xml:space="preserve"> เพื่อป้องกันผลประโยชน์ทับซ้อน</w:t>
      </w:r>
    </w:p>
    <w:p w:rsidR="00F43A87" w:rsidRPr="00F41E61" w:rsidRDefault="00F43A87" w:rsidP="003D5511">
      <w:pPr>
        <w:spacing w:after="0" w:line="216" w:lineRule="auto"/>
        <w:rPr>
          <w:rFonts w:ascii="TH SarabunIT๙" w:hAnsi="TH SarabunIT๙" w:cs="TH SarabunIT๙"/>
          <w:sz w:val="32"/>
          <w:szCs w:val="32"/>
        </w:rPr>
      </w:pP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>4. ห้ามมิให้เจ้าหน้าที่จัดซื้อจัดจ้างและบุคลากรภายในหน่วยงาน มีความเกี่ยวข้องกับผู้เสนองาน ทั้งประโยชน์ส่วนตน และผลประโยชน์สาธารณะที่มีผลต่อการปฏิบัติหน้าที่</w:t>
      </w:r>
    </w:p>
    <w:p w:rsidR="00F43A87" w:rsidRPr="00F41E61" w:rsidRDefault="00F43A87" w:rsidP="003D5511">
      <w:pPr>
        <w:spacing w:after="0" w:line="216" w:lineRule="auto"/>
        <w:rPr>
          <w:rFonts w:ascii="TH SarabunIT๙" w:hAnsi="TH SarabunIT๙" w:cs="TH SarabunIT๙"/>
          <w:sz w:val="32"/>
          <w:szCs w:val="32"/>
        </w:rPr>
      </w:pP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>5. ห้ามมิให้บุคลากรภายในหน่วยงาน ใช้อำนาจหน้าที่ในตำแหน่งหน้าที่ดำเนินงานโครงการ ที่เอื้อผลประโยชน์ต่อตนเองทั้งที่เกี่ยวกับตัวเงินและไม่เ</w:t>
      </w:r>
      <w:r w:rsidR="003D5511">
        <w:rPr>
          <w:rFonts w:ascii="TH SarabunIT๙" w:hAnsi="TH SarabunIT๙" w:cs="TH SarabunIT๙" w:hint="cs"/>
          <w:sz w:val="32"/>
          <w:szCs w:val="32"/>
          <w:cs/>
        </w:rPr>
        <w:t>กี่ยวกับตัวเงิน ทรัพย์สิน หรือสิ</w:t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>ทธิประโยชน์ทุกรูปแบบ</w:t>
      </w:r>
    </w:p>
    <w:p w:rsidR="00F43A87" w:rsidRPr="00F41E61" w:rsidRDefault="00F43A87" w:rsidP="003D5511">
      <w:pPr>
        <w:spacing w:after="0" w:line="216" w:lineRule="auto"/>
        <w:rPr>
          <w:rFonts w:ascii="TH SarabunIT๙" w:hAnsi="TH SarabunIT๙" w:cs="TH SarabunIT๙"/>
          <w:sz w:val="32"/>
          <w:szCs w:val="32"/>
        </w:rPr>
      </w:pP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>6. ห้ามมิให้บุคลากรภายในหน่วยงาน ดำรงตำแหน่งที่ทำหน้าที่ทับซ้อน ซึ่งมีความเกี่ยวข้องกับการจัดซื้อจัดจ้าง หรือเอื้อต่อกิจกรรมที่เกี่ยวข้อง</w:t>
      </w:r>
    </w:p>
    <w:p w:rsidR="00F43A87" w:rsidRPr="00F41E61" w:rsidRDefault="00F43A87" w:rsidP="003D5511">
      <w:pPr>
        <w:spacing w:after="0" w:line="216" w:lineRule="auto"/>
        <w:rPr>
          <w:rFonts w:ascii="TH SarabunIT๙" w:hAnsi="TH SarabunIT๙" w:cs="TH SarabunIT๙"/>
          <w:sz w:val="32"/>
          <w:szCs w:val="32"/>
        </w:rPr>
      </w:pP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>7. เจ้าหน้าที่พัสดุมีหน้าที่ตรวจสอบบุคลากรภายในหน่วยงาน ถึงความเกี่ยวข้องกับผู้เสนองานตามแนวทางการตรวจอบบุคลากรในหน่วยงานถึงความเกี่ยวข้องกับผู้เสนอราคา ดังนี้</w:t>
      </w:r>
    </w:p>
    <w:p w:rsidR="00F43A87" w:rsidRPr="00F41E61" w:rsidRDefault="00F43A87" w:rsidP="003D5511">
      <w:pPr>
        <w:spacing w:after="0" w:line="216" w:lineRule="auto"/>
        <w:rPr>
          <w:rFonts w:ascii="TH SarabunIT๙" w:hAnsi="TH SarabunIT๙" w:cs="TH SarabunIT๙"/>
          <w:sz w:val="32"/>
          <w:szCs w:val="32"/>
          <w:cs/>
        </w:rPr>
      </w:pP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</w:rPr>
        <w:t xml:space="preserve">7.1 </w:t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 xml:space="preserve">ตรวจสอบ ชื่อ-สกุล </w:t>
      </w:r>
      <w:r w:rsidR="00F41E61" w:rsidRPr="00F41E61">
        <w:rPr>
          <w:rFonts w:ascii="TH SarabunIT๙" w:hAnsi="TH SarabunIT๙" w:cs="TH SarabunIT๙" w:hint="cs"/>
          <w:sz w:val="32"/>
          <w:szCs w:val="32"/>
          <w:cs/>
        </w:rPr>
        <w:t>สถานที่อยู่ สถานที่ปฏิบัติงาน</w:t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>ของผู้เสนองาน ว่ามีความสัมพันธ์หรือเกี่ยวข้องกับบุคลากรในหน่วยงานหรือไม่ เช่น บิดา มารดา พี่น้อง ญาติ เพื่อน คู่แข่ง</w:t>
      </w:r>
    </w:p>
    <w:p w:rsidR="00F43A87" w:rsidRPr="00F41E61" w:rsidRDefault="00F43A87" w:rsidP="003D5511">
      <w:pPr>
        <w:spacing w:after="0" w:line="216" w:lineRule="auto"/>
        <w:rPr>
          <w:rFonts w:ascii="TH SarabunIT๙" w:hAnsi="TH SarabunIT๙" w:cs="TH SarabunIT๙"/>
          <w:sz w:val="32"/>
          <w:szCs w:val="32"/>
          <w:cs/>
        </w:rPr>
      </w:pP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ab/>
      </w:r>
      <w:r w:rsidR="00F41E61">
        <w:rPr>
          <w:rFonts w:ascii="TH SarabunIT๙" w:hAnsi="TH SarabunIT๙" w:cs="TH SarabunIT๙" w:hint="cs"/>
          <w:sz w:val="32"/>
          <w:szCs w:val="32"/>
          <w:cs/>
        </w:rPr>
        <w:t>7.2</w:t>
      </w:r>
      <w:r w:rsidRPr="00F41E61">
        <w:rPr>
          <w:rFonts w:ascii="TH SarabunIT๙" w:hAnsi="TH SarabunIT๙" w:cs="TH SarabunIT๙" w:hint="cs"/>
          <w:sz w:val="32"/>
          <w:szCs w:val="32"/>
          <w:cs/>
        </w:rPr>
        <w:t xml:space="preserve"> ตรวจสอบบุคลากรในหน่วยงาน ว่ามีส่วนได้ส่วนเสียกับงาน/โครงการ ทั้งผลประโยชน์ส่วนตนหรือผลประโยชน์สาธารณะ ที่มีผลต่อการปฏิบัติหน้าที่หรือไม่</w:t>
      </w:r>
    </w:p>
    <w:p w:rsidR="001A1158" w:rsidRPr="00F41E61" w:rsidRDefault="001A1158" w:rsidP="003D5511">
      <w:pPr>
        <w:spacing w:line="216" w:lineRule="auto"/>
        <w:rPr>
          <w:rFonts w:ascii="TH SarabunIT๙" w:hAnsi="TH SarabunIT๙" w:cs="TH SarabunIT๙"/>
          <w:sz w:val="32"/>
          <w:szCs w:val="32"/>
          <w:cs/>
        </w:rPr>
      </w:pP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Pr="00F41E61">
        <w:rPr>
          <w:rFonts w:ascii="TH SarabunIT๙" w:hAnsi="TH SarabunIT๙" w:cs="TH SarabunIT๙"/>
          <w:sz w:val="32"/>
          <w:szCs w:val="32"/>
          <w:cs/>
        </w:rPr>
        <w:tab/>
      </w:r>
      <w:r w:rsidR="00F41E61" w:rsidRPr="00F41E61">
        <w:rPr>
          <w:rFonts w:ascii="TH SarabunIT๙" w:hAnsi="TH SarabunIT๙" w:cs="TH SarabunIT๙" w:hint="cs"/>
          <w:sz w:val="32"/>
          <w:szCs w:val="32"/>
          <w:cs/>
        </w:rPr>
        <w:t>8. ให้เจ้าหน้าที่พัสดุรายงานผลการปฏิบัติงาน เพื่อป้องกันผลประโยชน์ทับซ้อนให้แก่ผู้เกี่ยวข้องของ</w:t>
      </w:r>
      <w:r w:rsidR="003D5511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สำนักงานสาธารณสุขอำเภอแก่งคอ</w:t>
      </w:r>
      <w:r w:rsidR="003D5511">
        <w:rPr>
          <w:rFonts w:ascii="TH SarabunIT๙" w:hAnsi="TH SarabunIT๙" w:cs="TH SarabunIT๙" w:hint="cs"/>
          <w:sz w:val="32"/>
          <w:szCs w:val="32"/>
          <w:cs/>
        </w:rPr>
        <w:t xml:space="preserve">ย </w:t>
      </w:r>
      <w:r w:rsidR="00F41E61" w:rsidRPr="00F41E61">
        <w:rPr>
          <w:rFonts w:ascii="TH SarabunIT๙" w:hAnsi="TH SarabunIT๙" w:cs="TH SarabunIT๙" w:hint="cs"/>
          <w:sz w:val="32"/>
          <w:szCs w:val="32"/>
          <w:cs/>
        </w:rPr>
        <w:t>รับทราบเป็นประจำทุกเดือน</w:t>
      </w:r>
    </w:p>
    <w:p w:rsidR="00F41E61" w:rsidRPr="0091340E" w:rsidRDefault="001A1158" w:rsidP="00887570">
      <w:pPr>
        <w:spacing w:after="240" w:line="240" w:lineRule="auto"/>
        <w:ind w:left="5040" w:hanging="2205"/>
        <w:rPr>
          <w:rFonts w:ascii="TH SarabunIT๙" w:hAnsi="TH SarabunIT๙" w:cs="TH SarabunIT๙"/>
          <w:sz w:val="32"/>
          <w:szCs w:val="32"/>
        </w:rPr>
      </w:pPr>
      <w:r w:rsidRPr="0091340E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FB7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315F" w:rsidRPr="0091340E">
        <w:rPr>
          <w:rFonts w:ascii="TH SarabunIT๙" w:hAnsi="TH SarabunIT๙" w:cs="TH SarabunIT๙"/>
          <w:sz w:val="32"/>
          <w:szCs w:val="32"/>
          <w:cs/>
        </w:rPr>
        <w:t xml:space="preserve"> ณ</w:t>
      </w:r>
      <w:r w:rsidR="00FB7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526">
        <w:rPr>
          <w:rFonts w:ascii="TH SarabunIT๙" w:hAnsi="TH SarabunIT๙" w:cs="TH SarabunIT๙"/>
          <w:sz w:val="32"/>
          <w:szCs w:val="32"/>
          <w:cs/>
        </w:rPr>
        <w:t xml:space="preserve"> วันที่ </w:t>
      </w:r>
      <w:r w:rsidR="00705C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04E8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FB7526">
        <w:rPr>
          <w:rFonts w:ascii="TH SarabunIT๙" w:hAnsi="TH SarabunIT๙" w:cs="TH SarabunIT๙"/>
          <w:sz w:val="32"/>
          <w:szCs w:val="32"/>
          <w:cs/>
        </w:rPr>
        <w:t xml:space="preserve">   เดือน</w:t>
      </w:r>
      <w:r w:rsidR="00887570">
        <w:rPr>
          <w:rFonts w:ascii="TH SarabunIT๙" w:hAnsi="TH SarabunIT๙" w:cs="TH SarabunIT๙" w:hint="cs"/>
          <w:sz w:val="32"/>
          <w:szCs w:val="32"/>
          <w:cs/>
        </w:rPr>
        <w:t xml:space="preserve">  มิถุนายน </w:t>
      </w:r>
      <w:r w:rsidR="00FB7526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1A315F" w:rsidRPr="0091340E">
        <w:rPr>
          <w:rFonts w:ascii="TH SarabunIT๙" w:hAnsi="TH SarabunIT๙" w:cs="TH SarabunIT๙"/>
          <w:sz w:val="32"/>
          <w:szCs w:val="32"/>
          <w:cs/>
        </w:rPr>
        <w:t>๒๕๖</w:t>
      </w:r>
      <w:r w:rsidR="00887570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887570">
        <w:rPr>
          <w:noProof/>
          <w:cs/>
        </w:rPr>
        <w:drawing>
          <wp:inline distT="0" distB="0" distL="0" distR="0">
            <wp:extent cx="2495550" cy="7239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15F" w:rsidRPr="0091340E" w:rsidRDefault="00FB7526" w:rsidP="008A3580">
      <w:pPr>
        <w:spacing w:after="0" w:line="240" w:lineRule="auto"/>
        <w:ind w:left="86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</w:t>
      </w:r>
      <w:r w:rsidR="008A3580" w:rsidRPr="0091340E">
        <w:rPr>
          <w:rFonts w:ascii="TH SarabunIT๙" w:hAnsi="TH SarabunIT๙" w:cs="TH SarabunIT๙"/>
          <w:sz w:val="32"/>
          <w:szCs w:val="32"/>
          <w:cs/>
        </w:rPr>
        <w:t>(นาย</w:t>
      </w:r>
      <w:r w:rsidR="00887570">
        <w:rPr>
          <w:rFonts w:ascii="TH SarabunIT๙" w:hAnsi="TH SarabunIT๙" w:cs="TH SarabunIT๙" w:hint="cs"/>
          <w:sz w:val="32"/>
          <w:szCs w:val="32"/>
          <w:cs/>
        </w:rPr>
        <w:t>ประสิทธิ์  มีแก้ว</w:t>
      </w:r>
      <w:r w:rsidR="008A3580" w:rsidRPr="0091340E">
        <w:rPr>
          <w:rFonts w:ascii="TH SarabunIT๙" w:hAnsi="TH SarabunIT๙" w:cs="TH SarabunIT๙"/>
          <w:sz w:val="32"/>
          <w:szCs w:val="32"/>
          <w:cs/>
        </w:rPr>
        <w:t>)</w:t>
      </w:r>
    </w:p>
    <w:p w:rsidR="008A3580" w:rsidRPr="0091340E" w:rsidRDefault="00FB7526">
      <w:pPr>
        <w:spacing w:after="0" w:line="240" w:lineRule="auto"/>
        <w:ind w:left="86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</w:t>
      </w:r>
      <w:r w:rsidR="003D5511">
        <w:rPr>
          <w:rFonts w:ascii="TH SarabunIT๙" w:hAnsi="TH SarabunIT๙" w:cs="TH SarabunIT๙" w:hint="cs"/>
          <w:sz w:val="32"/>
          <w:szCs w:val="32"/>
          <w:cs/>
        </w:rPr>
        <w:t>สาธารณสุขอำเภอแก่งคอย</w:t>
      </w:r>
    </w:p>
    <w:p w:rsidR="0091340E" w:rsidRPr="0091340E" w:rsidRDefault="0091340E">
      <w:pPr>
        <w:spacing w:after="0" w:line="240" w:lineRule="auto"/>
        <w:ind w:left="86"/>
        <w:jc w:val="center"/>
        <w:rPr>
          <w:rFonts w:ascii="TH SarabunIT๙" w:hAnsi="TH SarabunIT๙" w:cs="TH SarabunIT๙"/>
          <w:sz w:val="32"/>
          <w:szCs w:val="32"/>
        </w:rPr>
      </w:pPr>
    </w:p>
    <w:sectPr w:rsidR="0091340E" w:rsidRPr="0091340E" w:rsidSect="001A1158">
      <w:pgSz w:w="12240" w:h="15840"/>
      <w:pgMar w:top="1440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72452"/>
    <w:multiLevelType w:val="hybridMultilevel"/>
    <w:tmpl w:val="E1424042"/>
    <w:lvl w:ilvl="0" w:tplc="F286835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8801C05"/>
    <w:multiLevelType w:val="hybridMultilevel"/>
    <w:tmpl w:val="B8145632"/>
    <w:lvl w:ilvl="0" w:tplc="874860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D8193B"/>
    <w:multiLevelType w:val="hybridMultilevel"/>
    <w:tmpl w:val="333A9AA4"/>
    <w:lvl w:ilvl="0" w:tplc="03CAA51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F03"/>
    <w:rsid w:val="001A1158"/>
    <w:rsid w:val="001A315F"/>
    <w:rsid w:val="002F6144"/>
    <w:rsid w:val="003D5511"/>
    <w:rsid w:val="004525AF"/>
    <w:rsid w:val="004604E8"/>
    <w:rsid w:val="00705CA7"/>
    <w:rsid w:val="0079515A"/>
    <w:rsid w:val="00845475"/>
    <w:rsid w:val="00887570"/>
    <w:rsid w:val="008A3580"/>
    <w:rsid w:val="0091340E"/>
    <w:rsid w:val="00AA6F03"/>
    <w:rsid w:val="00AC097B"/>
    <w:rsid w:val="00AE06CF"/>
    <w:rsid w:val="00DB53CE"/>
    <w:rsid w:val="00E472BA"/>
    <w:rsid w:val="00F41E61"/>
    <w:rsid w:val="00F43A87"/>
    <w:rsid w:val="00FB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ABEFC"/>
  <w15:docId w15:val="{F8F67E0A-0797-47AE-8972-D22E420E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6C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E06C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1A3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Manop_Admin</cp:lastModifiedBy>
  <cp:revision>4</cp:revision>
  <cp:lastPrinted>2019-01-31T03:34:00Z</cp:lastPrinted>
  <dcterms:created xsi:type="dcterms:W3CDTF">2019-06-16T12:58:00Z</dcterms:created>
  <dcterms:modified xsi:type="dcterms:W3CDTF">2020-06-10T15:01:00Z</dcterms:modified>
</cp:coreProperties>
</file>